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4216" w:rsidRPr="001066C3" w:rsidRDefault="001066C3">
      <w:pPr>
        <w:rPr>
          <w:rFonts w:asciiTheme="minorHAnsi" w:hAnsiTheme="minorHAnsi"/>
          <w:b/>
          <w:sz w:val="32"/>
          <w:szCs w:val="32"/>
        </w:rPr>
      </w:pPr>
      <w:r w:rsidRPr="001066C3">
        <w:rPr>
          <w:rFonts w:asciiTheme="minorHAnsi" w:hAnsiTheme="minorHAnsi"/>
          <w:b/>
          <w:sz w:val="32"/>
          <w:szCs w:val="32"/>
        </w:rPr>
        <w:t>Game Translocation to Matatiele Nature Reserve</w:t>
      </w:r>
    </w:p>
    <w:p w:rsidR="001066C3" w:rsidRDefault="001066C3">
      <w:pPr>
        <w:rPr>
          <w:rFonts w:asciiTheme="minorHAnsi" w:hAnsiTheme="minorHAnsi"/>
        </w:rPr>
      </w:pPr>
    </w:p>
    <w:p w:rsidR="001066C3" w:rsidRDefault="001066C3" w:rsidP="001066C3">
      <w:pPr>
        <w:jc w:val="both"/>
        <w:rPr>
          <w:rFonts w:asciiTheme="minorHAnsi" w:hAnsiTheme="minorHAnsi" w:cs="Arial"/>
        </w:rPr>
      </w:pPr>
      <w:r w:rsidRPr="00980592">
        <w:rPr>
          <w:rFonts w:asciiTheme="minorHAnsi" w:hAnsiTheme="minorHAnsi" w:cs="Arial"/>
        </w:rPr>
        <w:t xml:space="preserve">Matatiele Nature Reserve (MNR) is situated </w:t>
      </w:r>
      <w:r w:rsidR="00DD6BB3">
        <w:rPr>
          <w:rFonts w:asciiTheme="minorHAnsi" w:hAnsiTheme="minorHAnsi" w:cs="Arial"/>
        </w:rPr>
        <w:t>o</w:t>
      </w:r>
      <w:r w:rsidRPr="00980592">
        <w:rPr>
          <w:rFonts w:asciiTheme="minorHAnsi" w:hAnsiTheme="minorHAnsi" w:cs="Arial"/>
        </w:rPr>
        <w:t xml:space="preserve">n the </w:t>
      </w:r>
      <w:r w:rsidRPr="00980592">
        <w:rPr>
          <w:rFonts w:asciiTheme="minorHAnsi" w:hAnsiTheme="minorHAnsi"/>
        </w:rPr>
        <w:t xml:space="preserve">foothills of the southern Drakensberg, in an area </w:t>
      </w:r>
      <w:r w:rsidR="00DD6BB3">
        <w:rPr>
          <w:rFonts w:asciiTheme="minorHAnsi" w:hAnsiTheme="minorHAnsi"/>
        </w:rPr>
        <w:t xml:space="preserve">formerly </w:t>
      </w:r>
      <w:r w:rsidRPr="00980592">
        <w:rPr>
          <w:rFonts w:asciiTheme="minorHAnsi" w:hAnsiTheme="minorHAnsi"/>
        </w:rPr>
        <w:t>known as East Griqualand and is located</w:t>
      </w:r>
      <w:r w:rsidRPr="00980592">
        <w:rPr>
          <w:rFonts w:asciiTheme="minorHAnsi" w:hAnsiTheme="minorHAnsi" w:cs="Arial"/>
        </w:rPr>
        <w:t xml:space="preserve"> northern Eastern Cape Province of the Republic of South Africa. The reserve lies adjacent to the town of Matatiele. The Matatiele </w:t>
      </w:r>
      <w:r w:rsidR="00C83BDB">
        <w:rPr>
          <w:rFonts w:asciiTheme="minorHAnsi" w:hAnsiTheme="minorHAnsi" w:cs="Arial"/>
        </w:rPr>
        <w:t xml:space="preserve">Local </w:t>
      </w:r>
      <w:r w:rsidRPr="00980592">
        <w:rPr>
          <w:rFonts w:asciiTheme="minorHAnsi" w:hAnsiTheme="minorHAnsi" w:cs="Arial"/>
        </w:rPr>
        <w:t>Municipality has had a long association with various provincial conservation organisations. The importance of the mountain grasslands, wetlands and rare species of fauna and flora has been recognised by the municipality since the 1950’s. This awareness led to the establishment of a nature reserve on the northern section of municipal commonage. There were various efforts since then to establish a larger protected area which never came to fruition. The establishment of the proposed larger protected area gained momentum in 2003 when the Maloti Drakensberg Transfrontier Project (MDTP) identified it as an important area to expand the protected are</w:t>
      </w:r>
      <w:r w:rsidR="005F2046">
        <w:rPr>
          <w:rFonts w:asciiTheme="minorHAnsi" w:hAnsiTheme="minorHAnsi" w:cs="Arial"/>
        </w:rPr>
        <w:t>a</w:t>
      </w:r>
      <w:r w:rsidRPr="00980592">
        <w:rPr>
          <w:rFonts w:asciiTheme="minorHAnsi" w:hAnsiTheme="minorHAnsi" w:cs="Arial"/>
        </w:rPr>
        <w:t xml:space="preserve"> network in the Maloti Drakensberg Transfrontier Conservation </w:t>
      </w:r>
      <w:r w:rsidR="00DD6BB3">
        <w:rPr>
          <w:rFonts w:asciiTheme="minorHAnsi" w:hAnsiTheme="minorHAnsi" w:cs="Arial"/>
        </w:rPr>
        <w:t xml:space="preserve">and Development </w:t>
      </w:r>
      <w:r w:rsidRPr="00980592">
        <w:rPr>
          <w:rFonts w:asciiTheme="minorHAnsi" w:hAnsiTheme="minorHAnsi" w:cs="Arial"/>
        </w:rPr>
        <w:t>Area and as a pilot MDTP project for KwaZulu-Natal Province</w:t>
      </w:r>
      <w:r w:rsidR="00286534">
        <w:rPr>
          <w:rFonts w:asciiTheme="minorHAnsi" w:hAnsiTheme="minorHAnsi" w:cs="Arial"/>
        </w:rPr>
        <w:t>.</w:t>
      </w:r>
      <w:r w:rsidR="00FC794D" w:rsidRPr="00FC794D">
        <w:rPr>
          <w:rFonts w:asciiTheme="minorHAnsi" w:hAnsiTheme="minorHAnsi" w:cs="Arial"/>
        </w:rPr>
        <w:t xml:space="preserve"> </w:t>
      </w:r>
      <w:r w:rsidR="00FC794D" w:rsidRPr="002E4980">
        <w:rPr>
          <w:rFonts w:asciiTheme="minorHAnsi" w:hAnsiTheme="minorHAnsi" w:cs="Arial"/>
        </w:rPr>
        <w:t xml:space="preserve">This </w:t>
      </w:r>
      <w:r w:rsidR="00FC794D">
        <w:rPr>
          <w:rFonts w:asciiTheme="minorHAnsi" w:hAnsiTheme="minorHAnsi" w:cs="Arial"/>
        </w:rPr>
        <w:t xml:space="preserve">would </w:t>
      </w:r>
      <w:r w:rsidR="00FC794D" w:rsidRPr="002E4980">
        <w:rPr>
          <w:rFonts w:asciiTheme="minorHAnsi" w:hAnsiTheme="minorHAnsi" w:cs="Arial"/>
        </w:rPr>
        <w:t xml:space="preserve">contribute to the MDTP 20-year strategic outcomes for the Maloti Drakensberg Transfrontier Conservation </w:t>
      </w:r>
      <w:r w:rsidR="00DD6BB3">
        <w:rPr>
          <w:rFonts w:asciiTheme="minorHAnsi" w:hAnsiTheme="minorHAnsi" w:cs="Arial"/>
        </w:rPr>
        <w:t xml:space="preserve">and Development </w:t>
      </w:r>
      <w:r w:rsidR="00FC794D" w:rsidRPr="002E4980">
        <w:rPr>
          <w:rFonts w:asciiTheme="minorHAnsi" w:hAnsiTheme="minorHAnsi" w:cs="Arial"/>
        </w:rPr>
        <w:t>Area through more effective natural and cultural heritage conservation and mountain catchment management</w:t>
      </w:r>
      <w:r w:rsidR="00FC794D">
        <w:rPr>
          <w:rFonts w:asciiTheme="minorHAnsi" w:hAnsiTheme="minorHAnsi" w:cs="Arial"/>
        </w:rPr>
        <w:t>.</w:t>
      </w:r>
    </w:p>
    <w:p w:rsidR="00286534" w:rsidRDefault="00286534" w:rsidP="001066C3">
      <w:pPr>
        <w:jc w:val="both"/>
        <w:rPr>
          <w:rFonts w:asciiTheme="minorHAnsi" w:hAnsiTheme="minorHAnsi"/>
        </w:rPr>
      </w:pPr>
    </w:p>
    <w:p w:rsidR="00286534" w:rsidRPr="00286534" w:rsidRDefault="00286534" w:rsidP="00286534">
      <w:pPr>
        <w:ind w:right="-79"/>
        <w:jc w:val="both"/>
        <w:rPr>
          <w:rFonts w:asciiTheme="minorHAnsi" w:hAnsiTheme="minorHAnsi" w:cs="Arial"/>
        </w:rPr>
      </w:pPr>
      <w:r w:rsidRPr="00286534">
        <w:rPr>
          <w:rFonts w:asciiTheme="minorHAnsi" w:hAnsiTheme="minorHAnsi" w:cs="Arial"/>
        </w:rPr>
        <w:t>During the re-demarcation of certain provincial boundaries in 2006, Matatiele was transferred to the Eastern Cape Province. The Eastern Cape Department of Economic Development and Environment Affairs (DEDEA) then took over the pilot project together with the Matatiele Municipality and followed the legal procedures for establishing a nature reserve in terms of the National Environment Management: Protected Areas Act, No. 57 of 2003. The MEC of DEDEA signed the declaration of a consolidated, larger Matatiele Nature Reserve in July 2007.</w:t>
      </w:r>
    </w:p>
    <w:p w:rsidR="00286534" w:rsidRDefault="00286534" w:rsidP="001066C3">
      <w:pPr>
        <w:jc w:val="both"/>
        <w:rPr>
          <w:rFonts w:asciiTheme="minorHAnsi" w:hAnsiTheme="minorHAnsi"/>
        </w:rPr>
      </w:pPr>
    </w:p>
    <w:p w:rsidR="00D81912" w:rsidRPr="00726257" w:rsidRDefault="00D81912" w:rsidP="001066C3">
      <w:pPr>
        <w:jc w:val="both"/>
        <w:rPr>
          <w:rFonts w:asciiTheme="minorHAnsi" w:hAnsiTheme="minorHAnsi" w:cs="Arial"/>
        </w:rPr>
      </w:pPr>
      <w:r w:rsidRPr="00D81912">
        <w:rPr>
          <w:rFonts w:asciiTheme="minorHAnsi" w:hAnsiTheme="minorHAnsi" w:cs="Arial"/>
          <w:lang w:val="en-US"/>
        </w:rPr>
        <w:t>Mountain Dam that supplies the town of Matatiele and the surrounding area</w:t>
      </w:r>
      <w:r w:rsidR="00DD6BB3">
        <w:rPr>
          <w:rFonts w:asciiTheme="minorHAnsi" w:hAnsiTheme="minorHAnsi" w:cs="Arial"/>
          <w:lang w:val="en-US"/>
        </w:rPr>
        <w:t>s</w:t>
      </w:r>
      <w:r w:rsidRPr="00D81912">
        <w:rPr>
          <w:rFonts w:asciiTheme="minorHAnsi" w:hAnsiTheme="minorHAnsi" w:cs="Arial"/>
          <w:lang w:val="en-US"/>
        </w:rPr>
        <w:t xml:space="preserve"> with water is located within Matatiele Nature Reserve. </w:t>
      </w:r>
      <w:r w:rsidRPr="00D81912">
        <w:rPr>
          <w:rFonts w:asciiTheme="minorHAnsi" w:hAnsiTheme="minorHAnsi" w:cs="Arial"/>
        </w:rPr>
        <w:t xml:space="preserve">The Mountain Lake area which originally was a natural </w:t>
      </w:r>
      <w:proofErr w:type="spellStart"/>
      <w:r w:rsidRPr="00D81912">
        <w:rPr>
          <w:rFonts w:asciiTheme="minorHAnsi" w:hAnsiTheme="minorHAnsi" w:cs="Arial"/>
        </w:rPr>
        <w:t>vlei</w:t>
      </w:r>
      <w:proofErr w:type="spellEnd"/>
      <w:r w:rsidRPr="00D81912">
        <w:rPr>
          <w:rFonts w:asciiTheme="minorHAnsi" w:hAnsiTheme="minorHAnsi" w:cs="Arial"/>
        </w:rPr>
        <w:t xml:space="preserve">/wetland was dammed and stocked with fish </w:t>
      </w:r>
      <w:r w:rsidR="00FC794D">
        <w:rPr>
          <w:rFonts w:asciiTheme="minorHAnsi" w:hAnsiTheme="minorHAnsi" w:cs="Arial"/>
        </w:rPr>
        <w:t xml:space="preserve">such as </w:t>
      </w:r>
      <w:r w:rsidR="009E46A9">
        <w:rPr>
          <w:rFonts w:asciiTheme="minorHAnsi" w:hAnsiTheme="minorHAnsi" w:cs="Arial"/>
        </w:rPr>
        <w:t xml:space="preserve">brown &amp; rainbow </w:t>
      </w:r>
      <w:r w:rsidR="00FC794D" w:rsidRPr="00726257">
        <w:rPr>
          <w:rFonts w:asciiTheme="minorHAnsi" w:hAnsiTheme="minorHAnsi" w:cs="Arial"/>
        </w:rPr>
        <w:t xml:space="preserve">trout, </w:t>
      </w:r>
      <w:r w:rsidRPr="00D81912">
        <w:rPr>
          <w:rFonts w:asciiTheme="minorHAnsi" w:hAnsiTheme="minorHAnsi" w:cs="Arial"/>
        </w:rPr>
        <w:t xml:space="preserve">for recreational purposes. </w:t>
      </w:r>
      <w:r w:rsidR="00FC794D">
        <w:rPr>
          <w:rFonts w:asciiTheme="minorHAnsi" w:hAnsiTheme="minorHAnsi" w:cs="Arial"/>
        </w:rPr>
        <w:t xml:space="preserve">Controlled access and </w:t>
      </w:r>
      <w:r w:rsidR="00C83BDB">
        <w:rPr>
          <w:rFonts w:asciiTheme="minorHAnsi" w:hAnsiTheme="minorHAnsi" w:cs="Arial"/>
        </w:rPr>
        <w:t xml:space="preserve">fly </w:t>
      </w:r>
      <w:r w:rsidR="00FC794D">
        <w:rPr>
          <w:rFonts w:asciiTheme="minorHAnsi" w:hAnsiTheme="minorHAnsi" w:cs="Arial"/>
        </w:rPr>
        <w:t>fishing to the dam is enforced by hired security</w:t>
      </w:r>
      <w:r w:rsidR="00DD6BB3">
        <w:rPr>
          <w:rFonts w:asciiTheme="minorHAnsi" w:hAnsiTheme="minorHAnsi" w:cs="Arial"/>
        </w:rPr>
        <w:t xml:space="preserve"> company</w:t>
      </w:r>
      <w:r w:rsidR="00FC794D">
        <w:rPr>
          <w:rFonts w:asciiTheme="minorHAnsi" w:hAnsiTheme="minorHAnsi" w:cs="Arial"/>
        </w:rPr>
        <w:t xml:space="preserve">. </w:t>
      </w:r>
    </w:p>
    <w:p w:rsidR="00D81912" w:rsidRDefault="00D81912" w:rsidP="001066C3">
      <w:pPr>
        <w:jc w:val="both"/>
        <w:rPr>
          <w:rFonts w:asciiTheme="minorHAnsi" w:hAnsiTheme="minorHAnsi" w:cs="Arial"/>
        </w:rPr>
      </w:pPr>
    </w:p>
    <w:p w:rsidR="00D81912" w:rsidRDefault="00D81912" w:rsidP="00D81912">
      <w:pPr>
        <w:ind w:right="-79"/>
        <w:jc w:val="both"/>
        <w:rPr>
          <w:rFonts w:asciiTheme="minorHAnsi" w:hAnsiTheme="minorHAnsi" w:cs="Arial"/>
        </w:rPr>
      </w:pPr>
      <w:r w:rsidRPr="00D81912">
        <w:rPr>
          <w:rFonts w:asciiTheme="minorHAnsi" w:hAnsiTheme="minorHAnsi" w:cs="Arial"/>
        </w:rPr>
        <w:t xml:space="preserve">The primary objective of wildlife management at MNR </w:t>
      </w:r>
      <w:r w:rsidR="00FC794D">
        <w:rPr>
          <w:rFonts w:asciiTheme="minorHAnsi" w:hAnsiTheme="minorHAnsi" w:cs="Arial"/>
        </w:rPr>
        <w:t>is</w:t>
      </w:r>
      <w:r w:rsidRPr="00D81912">
        <w:rPr>
          <w:rFonts w:asciiTheme="minorHAnsi" w:hAnsiTheme="minorHAnsi" w:cs="Arial"/>
        </w:rPr>
        <w:t xml:space="preserve"> to maintain, within the ecological carrying capacity of the Nature Reserve, viable indigenous wildlife populations that historically occurred in the area and are suited to the particular habitats offered by the reserve. A secondary objective </w:t>
      </w:r>
      <w:r w:rsidR="00FC794D">
        <w:rPr>
          <w:rFonts w:asciiTheme="minorHAnsi" w:hAnsiTheme="minorHAnsi" w:cs="Arial"/>
        </w:rPr>
        <w:t>is</w:t>
      </w:r>
      <w:r w:rsidRPr="00D81912">
        <w:rPr>
          <w:rFonts w:asciiTheme="minorHAnsi" w:hAnsiTheme="minorHAnsi" w:cs="Arial"/>
        </w:rPr>
        <w:t xml:space="preserve"> the enhancement of the MNR tourism experience through re-int</w:t>
      </w:r>
      <w:r w:rsidR="00726257">
        <w:rPr>
          <w:rFonts w:asciiTheme="minorHAnsi" w:hAnsiTheme="minorHAnsi" w:cs="Arial"/>
        </w:rPr>
        <w:t>roducing suitable ‘plains game’</w:t>
      </w:r>
      <w:r>
        <w:rPr>
          <w:rFonts w:asciiTheme="minorHAnsi" w:hAnsiTheme="minorHAnsi" w:cs="Arial"/>
        </w:rPr>
        <w:t>.</w:t>
      </w:r>
      <w:r w:rsidR="00726257">
        <w:rPr>
          <w:rFonts w:asciiTheme="minorHAnsi" w:hAnsiTheme="minorHAnsi" w:cs="Arial"/>
        </w:rPr>
        <w:t xml:space="preserve"> </w:t>
      </w:r>
      <w:r w:rsidR="00726257" w:rsidRPr="00726257">
        <w:rPr>
          <w:rFonts w:asciiTheme="minorHAnsi" w:hAnsiTheme="minorHAnsi" w:cs="Arial"/>
        </w:rPr>
        <w:t xml:space="preserve">The introduction of indigenous wildlife species into MNR </w:t>
      </w:r>
      <w:r w:rsidR="00726257">
        <w:rPr>
          <w:rFonts w:asciiTheme="minorHAnsi" w:hAnsiTheme="minorHAnsi" w:cs="Arial"/>
        </w:rPr>
        <w:t xml:space="preserve">takes into consideration </w:t>
      </w:r>
      <w:r w:rsidR="00726257" w:rsidRPr="00726257">
        <w:rPr>
          <w:rFonts w:asciiTheme="minorHAnsi" w:hAnsiTheme="minorHAnsi" w:cs="Arial"/>
        </w:rPr>
        <w:t>their natural distribution range, genetic compatibility, social behaviour characteristics, and impacts on existing populations, habitat requirements, practical management and possible interaction with human communities adjacent to MNR</w:t>
      </w:r>
      <w:r w:rsidR="00726257">
        <w:rPr>
          <w:rFonts w:asciiTheme="minorHAnsi" w:hAnsiTheme="minorHAnsi" w:cs="Arial"/>
        </w:rPr>
        <w:t xml:space="preserve">. </w:t>
      </w:r>
    </w:p>
    <w:p w:rsidR="002E4980" w:rsidRDefault="002E4980" w:rsidP="00D81912">
      <w:pPr>
        <w:ind w:right="-79"/>
        <w:jc w:val="both"/>
        <w:rPr>
          <w:rFonts w:asciiTheme="minorHAnsi" w:hAnsiTheme="minorHAnsi" w:cs="Arial"/>
        </w:rPr>
      </w:pPr>
    </w:p>
    <w:p w:rsidR="00FC794D" w:rsidRDefault="002E4980" w:rsidP="00D81912">
      <w:pPr>
        <w:ind w:right="-79"/>
        <w:jc w:val="both"/>
        <w:rPr>
          <w:rFonts w:asciiTheme="minorHAnsi" w:hAnsiTheme="minorHAnsi" w:cs="Arial"/>
        </w:rPr>
      </w:pPr>
      <w:r>
        <w:rPr>
          <w:rFonts w:asciiTheme="minorHAnsi" w:hAnsiTheme="minorHAnsi" w:cs="Arial"/>
        </w:rPr>
        <w:t xml:space="preserve">MNR has been trying through the MDTP since 2011 to introduce more game to the reserve. Finally Ezemvelo KZN Wildlife (EKZNW) managed to donate some game as requested to MNR starting with the </w:t>
      </w:r>
      <w:r w:rsidR="00DD6BB3">
        <w:rPr>
          <w:rFonts w:asciiTheme="minorHAnsi" w:hAnsiTheme="minorHAnsi" w:cs="Arial"/>
        </w:rPr>
        <w:t>delivery of t</w:t>
      </w:r>
      <w:r>
        <w:rPr>
          <w:rFonts w:asciiTheme="minorHAnsi" w:hAnsiTheme="minorHAnsi" w:cs="Arial"/>
        </w:rPr>
        <w:t xml:space="preserve">hirty (30) Red Hartebeest </w:t>
      </w:r>
      <w:r w:rsidR="00FC794D">
        <w:rPr>
          <w:rFonts w:asciiTheme="minorHAnsi" w:hAnsiTheme="minorHAnsi" w:cs="Arial"/>
        </w:rPr>
        <w:t>on the 07</w:t>
      </w:r>
      <w:r w:rsidR="00FC794D" w:rsidRPr="00FC794D">
        <w:rPr>
          <w:rFonts w:asciiTheme="minorHAnsi" w:hAnsiTheme="minorHAnsi" w:cs="Arial"/>
          <w:vertAlign w:val="superscript"/>
        </w:rPr>
        <w:t>th</w:t>
      </w:r>
      <w:r w:rsidR="00FC794D">
        <w:rPr>
          <w:rFonts w:asciiTheme="minorHAnsi" w:hAnsiTheme="minorHAnsi" w:cs="Arial"/>
        </w:rPr>
        <w:t xml:space="preserve"> of July 2013 </w:t>
      </w:r>
      <w:r>
        <w:rPr>
          <w:rFonts w:asciiTheme="minorHAnsi" w:hAnsiTheme="minorHAnsi" w:cs="Arial"/>
        </w:rPr>
        <w:t xml:space="preserve">and </w:t>
      </w:r>
      <w:r w:rsidR="00DD6BB3">
        <w:rPr>
          <w:rFonts w:asciiTheme="minorHAnsi" w:hAnsiTheme="minorHAnsi" w:cs="Arial"/>
        </w:rPr>
        <w:t>a further</w:t>
      </w:r>
      <w:r>
        <w:rPr>
          <w:rFonts w:asciiTheme="minorHAnsi" w:hAnsiTheme="minorHAnsi" w:cs="Arial"/>
        </w:rPr>
        <w:t xml:space="preserve"> fifteen (15) mountain reedbucks will be translocated </w:t>
      </w:r>
      <w:r w:rsidR="009E46A9">
        <w:rPr>
          <w:rFonts w:asciiTheme="minorHAnsi" w:hAnsiTheme="minorHAnsi" w:cs="Arial"/>
        </w:rPr>
        <w:t>- by end of September 2013</w:t>
      </w:r>
      <w:r>
        <w:rPr>
          <w:rFonts w:asciiTheme="minorHAnsi" w:hAnsiTheme="minorHAnsi" w:cs="Arial"/>
        </w:rPr>
        <w:t xml:space="preserve">. </w:t>
      </w:r>
    </w:p>
    <w:p w:rsidR="002E4980" w:rsidRDefault="002E4980" w:rsidP="00D81912">
      <w:pPr>
        <w:ind w:right="-79"/>
        <w:jc w:val="both"/>
        <w:rPr>
          <w:rFonts w:asciiTheme="minorHAnsi" w:hAnsiTheme="minorHAnsi" w:cs="Arial"/>
        </w:rPr>
      </w:pPr>
      <w:r>
        <w:rPr>
          <w:rFonts w:asciiTheme="minorHAnsi" w:hAnsiTheme="minorHAnsi" w:cs="Arial"/>
        </w:rPr>
        <w:lastRenderedPageBreak/>
        <w:t xml:space="preserve">The entire translocation process </w:t>
      </w:r>
      <w:r w:rsidR="00DD6BB3">
        <w:rPr>
          <w:rFonts w:asciiTheme="minorHAnsi" w:hAnsiTheme="minorHAnsi" w:cs="Arial"/>
        </w:rPr>
        <w:t xml:space="preserve">is </w:t>
      </w:r>
      <w:r>
        <w:rPr>
          <w:rFonts w:asciiTheme="minorHAnsi" w:hAnsiTheme="minorHAnsi" w:cs="Arial"/>
        </w:rPr>
        <w:t>funded by the MDTP. The thirty Red Hartebeest were captured from Chelmsford Nature Reserve in the New Castle area under EKZNW.</w:t>
      </w:r>
      <w:r w:rsidR="00D367D4">
        <w:rPr>
          <w:rFonts w:asciiTheme="minorHAnsi" w:hAnsiTheme="minorHAnsi" w:cs="Arial"/>
        </w:rPr>
        <w:t xml:space="preserve"> The game capture and translocation process went very well with no injuries or casualties reported.</w:t>
      </w:r>
    </w:p>
    <w:p w:rsidR="00D367D4" w:rsidRDefault="00D367D4" w:rsidP="00D81912">
      <w:pPr>
        <w:ind w:right="-79"/>
        <w:jc w:val="both"/>
        <w:rPr>
          <w:rFonts w:asciiTheme="minorHAnsi" w:hAnsiTheme="minorHAnsi" w:cs="Arial"/>
        </w:rPr>
      </w:pPr>
    </w:p>
    <w:p w:rsidR="00D367D4" w:rsidRDefault="00D367D4" w:rsidP="00D81912">
      <w:pPr>
        <w:ind w:right="-79"/>
        <w:jc w:val="both"/>
        <w:rPr>
          <w:rFonts w:asciiTheme="minorHAnsi" w:hAnsiTheme="minorHAnsi" w:cs="Arial"/>
        </w:rPr>
      </w:pPr>
    </w:p>
    <w:p w:rsidR="00D367D4" w:rsidRPr="005F2046" w:rsidRDefault="007B3AB9" w:rsidP="00D81912">
      <w:pPr>
        <w:ind w:right="-79"/>
        <w:jc w:val="both"/>
        <w:rPr>
          <w:rFonts w:asciiTheme="minorHAnsi" w:hAnsiTheme="minorHAnsi" w:cs="Arial"/>
          <w:b/>
        </w:rPr>
      </w:pPr>
      <w:r w:rsidRPr="005F2046">
        <w:rPr>
          <w:rFonts w:asciiTheme="minorHAnsi" w:hAnsiTheme="minorHAnsi" w:cs="Arial"/>
          <w:b/>
        </w:rPr>
        <w:t>The first Red Hartebeest to be delivered at MNR</w:t>
      </w:r>
    </w:p>
    <w:p w:rsidR="007B3AB9" w:rsidRDefault="007B3AB9" w:rsidP="00D81912">
      <w:pPr>
        <w:ind w:right="-79"/>
        <w:jc w:val="both"/>
        <w:rPr>
          <w:rFonts w:asciiTheme="minorHAnsi" w:hAnsiTheme="minorHAnsi" w:cs="Arial"/>
        </w:rPr>
      </w:pPr>
    </w:p>
    <w:p w:rsidR="00D367D4" w:rsidRDefault="00D367D4" w:rsidP="00D81912">
      <w:pPr>
        <w:ind w:right="-79"/>
        <w:jc w:val="both"/>
        <w:rPr>
          <w:rFonts w:asciiTheme="minorHAnsi" w:hAnsiTheme="minorHAnsi" w:cs="Arial"/>
        </w:rPr>
      </w:pPr>
    </w:p>
    <w:p w:rsidR="00A05DDC" w:rsidRPr="00726257" w:rsidRDefault="00D367D4" w:rsidP="00D81912">
      <w:pPr>
        <w:ind w:right="-79"/>
        <w:jc w:val="both"/>
        <w:rPr>
          <w:rFonts w:asciiTheme="minorHAnsi" w:hAnsiTheme="minorHAnsi" w:cs="Arial"/>
        </w:rPr>
      </w:pPr>
      <w:r>
        <w:rPr>
          <w:rFonts w:asciiTheme="minorHAnsi" w:hAnsiTheme="minorHAnsi"/>
          <w:noProof/>
          <w:lang w:eastAsia="en-ZA"/>
        </w:rPr>
        <w:drawing>
          <wp:inline distT="0" distB="0" distL="0" distR="0">
            <wp:extent cx="5724525" cy="4295775"/>
            <wp:effectExtent l="0" t="0" r="9525" b="9525"/>
            <wp:docPr id="2" name="Picture 2" descr="F:\MNR\2013-07-07 Red Hartebeest Release\Red Hartebeest Release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NR\2013-07-07 Red Hartebeest Release\Red Hartebeest Release 0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a:ln>
                      <a:noFill/>
                    </a:ln>
                  </pic:spPr>
                </pic:pic>
              </a:graphicData>
            </a:graphic>
          </wp:inline>
        </w:drawing>
      </w:r>
    </w:p>
    <w:p w:rsidR="00D81912" w:rsidRDefault="005F2046" w:rsidP="001066C3">
      <w:pPr>
        <w:jc w:val="both"/>
        <w:rPr>
          <w:rFonts w:asciiTheme="minorHAnsi" w:hAnsiTheme="minorHAnsi"/>
        </w:rPr>
      </w:pPr>
      <w:r>
        <w:rPr>
          <w:rFonts w:asciiTheme="minorHAnsi" w:hAnsiTheme="minorHAnsi"/>
          <w:noProof/>
          <w:lang w:eastAsia="en-ZA"/>
        </w:rPr>
        <w:drawing>
          <wp:inline distT="0" distB="0" distL="0" distR="0" wp14:anchorId="46ED323B" wp14:editId="14ACE9F6">
            <wp:extent cx="5734050" cy="3629025"/>
            <wp:effectExtent l="0" t="0" r="0" b="0"/>
            <wp:docPr id="4" name="Picture 4" descr="C:\Users\TMotebo\Pictures\matat translocation\IMG_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Motebo\Pictures\matat translocation\IMG_03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3629025"/>
                    </a:xfrm>
                    <a:prstGeom prst="rect">
                      <a:avLst/>
                    </a:prstGeom>
                    <a:noFill/>
                    <a:ln>
                      <a:noFill/>
                    </a:ln>
                  </pic:spPr>
                </pic:pic>
              </a:graphicData>
            </a:graphic>
          </wp:inline>
        </w:drawing>
      </w:r>
    </w:p>
    <w:p w:rsidR="00A05DDC" w:rsidRDefault="00A05DDC" w:rsidP="001066C3">
      <w:pPr>
        <w:jc w:val="both"/>
        <w:rPr>
          <w:rFonts w:asciiTheme="minorHAnsi" w:hAnsiTheme="minorHAnsi"/>
        </w:rPr>
      </w:pPr>
    </w:p>
    <w:p w:rsidR="00A05DDC" w:rsidRPr="005F2046" w:rsidRDefault="007B3AB9" w:rsidP="001066C3">
      <w:pPr>
        <w:jc w:val="both"/>
        <w:rPr>
          <w:rFonts w:asciiTheme="minorHAnsi" w:hAnsiTheme="minorHAnsi"/>
          <w:b/>
        </w:rPr>
      </w:pPr>
      <w:r w:rsidRPr="005F2046">
        <w:rPr>
          <w:rFonts w:asciiTheme="minorHAnsi" w:hAnsiTheme="minorHAnsi"/>
          <w:b/>
        </w:rPr>
        <w:t>The delivered Red Ha</w:t>
      </w:r>
      <w:r w:rsidR="005F2046">
        <w:rPr>
          <w:rFonts w:asciiTheme="minorHAnsi" w:hAnsiTheme="minorHAnsi"/>
          <w:b/>
        </w:rPr>
        <w:t>rtebeest enjoying their new home</w:t>
      </w:r>
    </w:p>
    <w:p w:rsidR="00A05DDC" w:rsidRDefault="00A05DDC" w:rsidP="001066C3">
      <w:pPr>
        <w:jc w:val="both"/>
        <w:rPr>
          <w:rFonts w:asciiTheme="minorHAnsi" w:hAnsiTheme="minorHAnsi"/>
        </w:rPr>
      </w:pPr>
    </w:p>
    <w:p w:rsidR="00A05DDC" w:rsidRDefault="00A05DDC" w:rsidP="001066C3">
      <w:pPr>
        <w:jc w:val="both"/>
        <w:rPr>
          <w:rFonts w:asciiTheme="minorHAnsi" w:hAnsiTheme="minorHAnsi"/>
        </w:rPr>
      </w:pPr>
    </w:p>
    <w:p w:rsidR="00A05DDC" w:rsidRDefault="005F2046" w:rsidP="001066C3">
      <w:pPr>
        <w:jc w:val="both"/>
        <w:rPr>
          <w:rFonts w:asciiTheme="minorHAnsi" w:hAnsiTheme="minorHAnsi"/>
        </w:rPr>
      </w:pPr>
      <w:r>
        <w:rPr>
          <w:rFonts w:asciiTheme="minorHAnsi" w:hAnsiTheme="minorHAnsi"/>
          <w:noProof/>
          <w:lang w:eastAsia="en-ZA"/>
        </w:rPr>
        <w:drawing>
          <wp:inline distT="0" distB="0" distL="0" distR="0" wp14:anchorId="27440991" wp14:editId="782FBF83">
            <wp:extent cx="5734050" cy="3600450"/>
            <wp:effectExtent l="0" t="0" r="0" b="0"/>
            <wp:docPr id="5" name="Picture 5" descr="C:\Users\TMotebo\Pictures\matat translocation\IMG_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Motebo\Pictures\matat translocation\IMG_03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3600450"/>
                    </a:xfrm>
                    <a:prstGeom prst="rect">
                      <a:avLst/>
                    </a:prstGeom>
                    <a:noFill/>
                    <a:ln>
                      <a:noFill/>
                    </a:ln>
                  </pic:spPr>
                </pic:pic>
              </a:graphicData>
            </a:graphic>
          </wp:inline>
        </w:drawing>
      </w:r>
    </w:p>
    <w:p w:rsidR="00A05DDC" w:rsidRDefault="00A05DDC" w:rsidP="001066C3">
      <w:pPr>
        <w:jc w:val="both"/>
        <w:rPr>
          <w:rFonts w:asciiTheme="minorHAnsi" w:hAnsiTheme="minorHAnsi"/>
        </w:rPr>
      </w:pPr>
    </w:p>
    <w:p w:rsidR="005F2046" w:rsidRDefault="005F2046" w:rsidP="005F2046">
      <w:pPr>
        <w:jc w:val="both"/>
        <w:rPr>
          <w:rFonts w:asciiTheme="minorHAnsi" w:hAnsiTheme="minorHAnsi"/>
          <w:b/>
        </w:rPr>
      </w:pPr>
    </w:p>
    <w:p w:rsidR="00A05DDC" w:rsidRPr="005F2046" w:rsidRDefault="005F2046" w:rsidP="005F2046">
      <w:pPr>
        <w:jc w:val="both"/>
        <w:rPr>
          <w:rFonts w:asciiTheme="minorHAnsi" w:hAnsiTheme="minorHAnsi"/>
          <w:b/>
        </w:rPr>
      </w:pPr>
      <w:r w:rsidRPr="005F2046">
        <w:rPr>
          <w:rFonts w:asciiTheme="minorHAnsi" w:hAnsiTheme="minorHAnsi"/>
          <w:b/>
        </w:rPr>
        <w:t xml:space="preserve">MDTP Coordinator Mr Rabson </w:t>
      </w:r>
      <w:proofErr w:type="spellStart"/>
      <w:r w:rsidRPr="005F2046">
        <w:rPr>
          <w:rFonts w:asciiTheme="minorHAnsi" w:hAnsiTheme="minorHAnsi"/>
          <w:b/>
        </w:rPr>
        <w:t>Dhlodhlo</w:t>
      </w:r>
      <w:proofErr w:type="spellEnd"/>
      <w:r w:rsidRPr="005F2046">
        <w:rPr>
          <w:rFonts w:asciiTheme="minorHAnsi" w:hAnsiTheme="minorHAnsi"/>
          <w:b/>
        </w:rPr>
        <w:t xml:space="preserve"> with Matatiele Environmental Manager Mr Thando Msomi at the Mountain Lake</w:t>
      </w:r>
    </w:p>
    <w:sectPr w:rsidR="00A05DDC" w:rsidRPr="005F2046" w:rsidSect="003F438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15A0" w:rsidRDefault="00D615A0" w:rsidP="007B3AB9">
      <w:r>
        <w:separator/>
      </w:r>
    </w:p>
  </w:endnote>
  <w:endnote w:type="continuationSeparator" w:id="0">
    <w:p w:rsidR="00D615A0" w:rsidRDefault="00D615A0" w:rsidP="007B3A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Sans">
    <w:altName w:val="Lucida Sans Unicode"/>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15A0" w:rsidRDefault="00D615A0" w:rsidP="007B3AB9">
      <w:r>
        <w:separator/>
      </w:r>
    </w:p>
  </w:footnote>
  <w:footnote w:type="continuationSeparator" w:id="0">
    <w:p w:rsidR="00D615A0" w:rsidRDefault="00D615A0" w:rsidP="007B3A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5E5D31"/>
    <w:multiLevelType w:val="singleLevel"/>
    <w:tmpl w:val="FB7A3CC8"/>
    <w:lvl w:ilvl="0">
      <w:start w:val="6"/>
      <w:numFmt w:val="upperLetter"/>
      <w:pStyle w:val="Heading4"/>
      <w:lvlText w:val="%1."/>
      <w:lvlJc w:val="left"/>
      <w:pPr>
        <w:tabs>
          <w:tab w:val="num" w:pos="360"/>
        </w:tabs>
        <w:ind w:left="36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1066C3"/>
    <w:rsid w:val="000722FF"/>
    <w:rsid w:val="000D4192"/>
    <w:rsid w:val="001066C3"/>
    <w:rsid w:val="00162ACF"/>
    <w:rsid w:val="00286534"/>
    <w:rsid w:val="002E4980"/>
    <w:rsid w:val="003F4381"/>
    <w:rsid w:val="005F2046"/>
    <w:rsid w:val="00697CEB"/>
    <w:rsid w:val="00726257"/>
    <w:rsid w:val="0073481E"/>
    <w:rsid w:val="007B3AB9"/>
    <w:rsid w:val="00980592"/>
    <w:rsid w:val="009E46A9"/>
    <w:rsid w:val="00A05DDC"/>
    <w:rsid w:val="00B478C4"/>
    <w:rsid w:val="00C24D5D"/>
    <w:rsid w:val="00C83BDB"/>
    <w:rsid w:val="00CC0C8D"/>
    <w:rsid w:val="00D367D4"/>
    <w:rsid w:val="00D44216"/>
    <w:rsid w:val="00D615A0"/>
    <w:rsid w:val="00D81912"/>
    <w:rsid w:val="00DD6BB3"/>
    <w:rsid w:val="00E14A2C"/>
    <w:rsid w:val="00F27D1B"/>
    <w:rsid w:val="00FC794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Z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2FF"/>
    <w:rPr>
      <w:sz w:val="24"/>
      <w:szCs w:val="24"/>
    </w:rPr>
  </w:style>
  <w:style w:type="paragraph" w:styleId="Heading1">
    <w:name w:val="heading 1"/>
    <w:basedOn w:val="Normal"/>
    <w:next w:val="Normal"/>
    <w:link w:val="Heading1Char"/>
    <w:qFormat/>
    <w:rsid w:val="000722FF"/>
    <w:pPr>
      <w:keepNext/>
      <w:jc w:val="both"/>
      <w:outlineLvl w:val="0"/>
    </w:pPr>
    <w:rPr>
      <w:rFonts w:ascii="Arial Narrow" w:hAnsi="Arial Narrow"/>
      <w:b/>
    </w:rPr>
  </w:style>
  <w:style w:type="paragraph" w:styleId="Heading2">
    <w:name w:val="heading 2"/>
    <w:basedOn w:val="Normal"/>
    <w:next w:val="Normal"/>
    <w:link w:val="Heading2Char"/>
    <w:qFormat/>
    <w:rsid w:val="000722FF"/>
    <w:pPr>
      <w:keepNext/>
      <w:outlineLvl w:val="1"/>
    </w:pPr>
    <w:rPr>
      <w:rFonts w:ascii="Arial Narrow" w:hAnsi="Arial Narrow"/>
      <w:b/>
      <w:bCs/>
      <w:sz w:val="20"/>
    </w:rPr>
  </w:style>
  <w:style w:type="paragraph" w:styleId="Heading3">
    <w:name w:val="heading 3"/>
    <w:basedOn w:val="Normal"/>
    <w:next w:val="Normal"/>
    <w:link w:val="Heading3Char"/>
    <w:qFormat/>
    <w:rsid w:val="000722FF"/>
    <w:pPr>
      <w:keepNext/>
      <w:widowControl w:val="0"/>
      <w:tabs>
        <w:tab w:val="left" w:pos="-1440"/>
      </w:tabs>
      <w:outlineLvl w:val="2"/>
    </w:pPr>
    <w:rPr>
      <w:rFonts w:ascii="Lucida Sans" w:hAnsi="Lucida Sans"/>
      <w:b/>
      <w:snapToGrid w:val="0"/>
      <w:sz w:val="28"/>
      <w:szCs w:val="20"/>
      <w:lang w:val="en-GB"/>
    </w:rPr>
  </w:style>
  <w:style w:type="paragraph" w:styleId="Heading4">
    <w:name w:val="heading 4"/>
    <w:basedOn w:val="Normal"/>
    <w:next w:val="Normal"/>
    <w:link w:val="Heading4Char"/>
    <w:qFormat/>
    <w:rsid w:val="000722FF"/>
    <w:pPr>
      <w:keepNext/>
      <w:numPr>
        <w:numId w:val="1"/>
      </w:numPr>
      <w:jc w:val="both"/>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722FF"/>
    <w:rPr>
      <w:rFonts w:ascii="Arial Narrow" w:hAnsi="Arial Narrow"/>
      <w:b/>
      <w:sz w:val="24"/>
      <w:szCs w:val="24"/>
    </w:rPr>
  </w:style>
  <w:style w:type="character" w:customStyle="1" w:styleId="Heading2Char">
    <w:name w:val="Heading 2 Char"/>
    <w:basedOn w:val="DefaultParagraphFont"/>
    <w:link w:val="Heading2"/>
    <w:rsid w:val="000722FF"/>
    <w:rPr>
      <w:rFonts w:ascii="Arial Narrow" w:hAnsi="Arial Narrow"/>
      <w:b/>
      <w:bCs/>
      <w:szCs w:val="24"/>
    </w:rPr>
  </w:style>
  <w:style w:type="character" w:customStyle="1" w:styleId="Heading3Char">
    <w:name w:val="Heading 3 Char"/>
    <w:basedOn w:val="DefaultParagraphFont"/>
    <w:link w:val="Heading3"/>
    <w:rsid w:val="000722FF"/>
    <w:rPr>
      <w:rFonts w:ascii="Lucida Sans" w:hAnsi="Lucida Sans"/>
      <w:b/>
      <w:snapToGrid w:val="0"/>
      <w:sz w:val="28"/>
      <w:lang w:val="en-GB"/>
    </w:rPr>
  </w:style>
  <w:style w:type="character" w:customStyle="1" w:styleId="Heading4Char">
    <w:name w:val="Heading 4 Char"/>
    <w:basedOn w:val="DefaultParagraphFont"/>
    <w:link w:val="Heading4"/>
    <w:rsid w:val="000722FF"/>
    <w:rPr>
      <w:b/>
      <w:bCs/>
      <w:sz w:val="24"/>
      <w:szCs w:val="24"/>
    </w:rPr>
  </w:style>
  <w:style w:type="paragraph" w:styleId="Title">
    <w:name w:val="Title"/>
    <w:basedOn w:val="Normal"/>
    <w:link w:val="TitleChar"/>
    <w:qFormat/>
    <w:rsid w:val="000722FF"/>
    <w:pPr>
      <w:jc w:val="center"/>
    </w:pPr>
    <w:rPr>
      <w:rFonts w:ascii="Arial" w:hAnsi="Arial" w:cs="Arial"/>
      <w:b/>
      <w:bCs/>
      <w:szCs w:val="20"/>
      <w:lang w:val="en-GB"/>
    </w:rPr>
  </w:style>
  <w:style w:type="character" w:customStyle="1" w:styleId="TitleChar">
    <w:name w:val="Title Char"/>
    <w:basedOn w:val="DefaultParagraphFont"/>
    <w:link w:val="Title"/>
    <w:rsid w:val="000722FF"/>
    <w:rPr>
      <w:rFonts w:ascii="Arial" w:hAnsi="Arial" w:cs="Arial"/>
      <w:b/>
      <w:bCs/>
      <w:sz w:val="24"/>
      <w:lang w:val="en-GB"/>
    </w:rPr>
  </w:style>
  <w:style w:type="paragraph" w:styleId="Subtitle">
    <w:name w:val="Subtitle"/>
    <w:basedOn w:val="Normal"/>
    <w:link w:val="SubtitleChar"/>
    <w:qFormat/>
    <w:rsid w:val="000722FF"/>
    <w:pPr>
      <w:widowControl w:val="0"/>
      <w:tabs>
        <w:tab w:val="left" w:pos="-1440"/>
      </w:tabs>
      <w:ind w:left="2160" w:hanging="2160"/>
      <w:jc w:val="center"/>
    </w:pPr>
    <w:rPr>
      <w:b/>
      <w:snapToGrid w:val="0"/>
      <w:sz w:val="28"/>
      <w:szCs w:val="20"/>
      <w:lang w:val="en-GB"/>
    </w:rPr>
  </w:style>
  <w:style w:type="character" w:customStyle="1" w:styleId="SubtitleChar">
    <w:name w:val="Subtitle Char"/>
    <w:basedOn w:val="DefaultParagraphFont"/>
    <w:link w:val="Subtitle"/>
    <w:rsid w:val="000722FF"/>
    <w:rPr>
      <w:b/>
      <w:snapToGrid w:val="0"/>
      <w:sz w:val="28"/>
      <w:lang w:val="en-GB"/>
    </w:rPr>
  </w:style>
  <w:style w:type="paragraph" w:styleId="ListParagraph">
    <w:name w:val="List Paragraph"/>
    <w:basedOn w:val="Normal"/>
    <w:uiPriority w:val="34"/>
    <w:qFormat/>
    <w:rsid w:val="000722FF"/>
    <w:pPr>
      <w:ind w:left="720"/>
    </w:pPr>
  </w:style>
  <w:style w:type="paragraph" w:styleId="BalloonText">
    <w:name w:val="Balloon Text"/>
    <w:basedOn w:val="Normal"/>
    <w:link w:val="BalloonTextChar"/>
    <w:uiPriority w:val="99"/>
    <w:semiHidden/>
    <w:unhideWhenUsed/>
    <w:rsid w:val="00A05DDC"/>
    <w:rPr>
      <w:rFonts w:ascii="Tahoma" w:hAnsi="Tahoma" w:cs="Tahoma"/>
      <w:sz w:val="16"/>
      <w:szCs w:val="16"/>
    </w:rPr>
  </w:style>
  <w:style w:type="character" w:customStyle="1" w:styleId="BalloonTextChar">
    <w:name w:val="Balloon Text Char"/>
    <w:basedOn w:val="DefaultParagraphFont"/>
    <w:link w:val="BalloonText"/>
    <w:uiPriority w:val="99"/>
    <w:semiHidden/>
    <w:rsid w:val="00A05DDC"/>
    <w:rPr>
      <w:rFonts w:ascii="Tahoma" w:hAnsi="Tahoma" w:cs="Tahoma"/>
      <w:sz w:val="16"/>
      <w:szCs w:val="16"/>
    </w:rPr>
  </w:style>
  <w:style w:type="paragraph" w:styleId="Header">
    <w:name w:val="header"/>
    <w:basedOn w:val="Normal"/>
    <w:link w:val="HeaderChar"/>
    <w:uiPriority w:val="99"/>
    <w:unhideWhenUsed/>
    <w:rsid w:val="007B3AB9"/>
    <w:pPr>
      <w:tabs>
        <w:tab w:val="center" w:pos="4513"/>
        <w:tab w:val="right" w:pos="9026"/>
      </w:tabs>
    </w:pPr>
  </w:style>
  <w:style w:type="character" w:customStyle="1" w:styleId="HeaderChar">
    <w:name w:val="Header Char"/>
    <w:basedOn w:val="DefaultParagraphFont"/>
    <w:link w:val="Header"/>
    <w:uiPriority w:val="99"/>
    <w:rsid w:val="007B3AB9"/>
    <w:rPr>
      <w:sz w:val="24"/>
      <w:szCs w:val="24"/>
    </w:rPr>
  </w:style>
  <w:style w:type="paragraph" w:styleId="Footer">
    <w:name w:val="footer"/>
    <w:basedOn w:val="Normal"/>
    <w:link w:val="FooterChar"/>
    <w:uiPriority w:val="99"/>
    <w:unhideWhenUsed/>
    <w:rsid w:val="007B3AB9"/>
    <w:pPr>
      <w:tabs>
        <w:tab w:val="center" w:pos="4513"/>
        <w:tab w:val="right" w:pos="9026"/>
      </w:tabs>
    </w:pPr>
  </w:style>
  <w:style w:type="character" w:customStyle="1" w:styleId="FooterChar">
    <w:name w:val="Footer Char"/>
    <w:basedOn w:val="DefaultParagraphFont"/>
    <w:link w:val="Footer"/>
    <w:uiPriority w:val="99"/>
    <w:rsid w:val="007B3AB9"/>
    <w:rPr>
      <w:sz w:val="24"/>
      <w:szCs w:val="24"/>
    </w:rPr>
  </w:style>
  <w:style w:type="character" w:styleId="CommentReference">
    <w:name w:val="annotation reference"/>
    <w:basedOn w:val="DefaultParagraphFont"/>
    <w:uiPriority w:val="99"/>
    <w:semiHidden/>
    <w:unhideWhenUsed/>
    <w:rsid w:val="00F27D1B"/>
    <w:rPr>
      <w:sz w:val="16"/>
      <w:szCs w:val="16"/>
    </w:rPr>
  </w:style>
  <w:style w:type="paragraph" w:styleId="CommentText">
    <w:name w:val="annotation text"/>
    <w:basedOn w:val="Normal"/>
    <w:link w:val="CommentTextChar"/>
    <w:uiPriority w:val="99"/>
    <w:semiHidden/>
    <w:unhideWhenUsed/>
    <w:rsid w:val="00F27D1B"/>
    <w:rPr>
      <w:sz w:val="20"/>
      <w:szCs w:val="20"/>
    </w:rPr>
  </w:style>
  <w:style w:type="character" w:customStyle="1" w:styleId="CommentTextChar">
    <w:name w:val="Comment Text Char"/>
    <w:basedOn w:val="DefaultParagraphFont"/>
    <w:link w:val="CommentText"/>
    <w:uiPriority w:val="99"/>
    <w:semiHidden/>
    <w:rsid w:val="00F27D1B"/>
  </w:style>
  <w:style w:type="paragraph" w:styleId="CommentSubject">
    <w:name w:val="annotation subject"/>
    <w:basedOn w:val="CommentText"/>
    <w:next w:val="CommentText"/>
    <w:link w:val="CommentSubjectChar"/>
    <w:uiPriority w:val="99"/>
    <w:semiHidden/>
    <w:unhideWhenUsed/>
    <w:rsid w:val="00F27D1B"/>
    <w:rPr>
      <w:b/>
      <w:bCs/>
    </w:rPr>
  </w:style>
  <w:style w:type="character" w:customStyle="1" w:styleId="CommentSubjectChar">
    <w:name w:val="Comment Subject Char"/>
    <w:basedOn w:val="CommentTextChar"/>
    <w:link w:val="CommentSubject"/>
    <w:uiPriority w:val="99"/>
    <w:semiHidden/>
    <w:rsid w:val="00F27D1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Z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2FF"/>
    <w:rPr>
      <w:sz w:val="24"/>
      <w:szCs w:val="24"/>
    </w:rPr>
  </w:style>
  <w:style w:type="paragraph" w:styleId="Heading1">
    <w:name w:val="heading 1"/>
    <w:basedOn w:val="Normal"/>
    <w:next w:val="Normal"/>
    <w:link w:val="Heading1Char"/>
    <w:qFormat/>
    <w:rsid w:val="000722FF"/>
    <w:pPr>
      <w:keepNext/>
      <w:jc w:val="both"/>
      <w:outlineLvl w:val="0"/>
    </w:pPr>
    <w:rPr>
      <w:rFonts w:ascii="Arial Narrow" w:hAnsi="Arial Narrow"/>
      <w:b/>
    </w:rPr>
  </w:style>
  <w:style w:type="paragraph" w:styleId="Heading2">
    <w:name w:val="heading 2"/>
    <w:basedOn w:val="Normal"/>
    <w:next w:val="Normal"/>
    <w:link w:val="Heading2Char"/>
    <w:qFormat/>
    <w:rsid w:val="000722FF"/>
    <w:pPr>
      <w:keepNext/>
      <w:outlineLvl w:val="1"/>
    </w:pPr>
    <w:rPr>
      <w:rFonts w:ascii="Arial Narrow" w:hAnsi="Arial Narrow"/>
      <w:b/>
      <w:bCs/>
      <w:sz w:val="20"/>
    </w:rPr>
  </w:style>
  <w:style w:type="paragraph" w:styleId="Heading3">
    <w:name w:val="heading 3"/>
    <w:basedOn w:val="Normal"/>
    <w:next w:val="Normal"/>
    <w:link w:val="Heading3Char"/>
    <w:qFormat/>
    <w:rsid w:val="000722FF"/>
    <w:pPr>
      <w:keepNext/>
      <w:widowControl w:val="0"/>
      <w:tabs>
        <w:tab w:val="left" w:pos="-1440"/>
      </w:tabs>
      <w:outlineLvl w:val="2"/>
    </w:pPr>
    <w:rPr>
      <w:rFonts w:ascii="Lucida Sans" w:hAnsi="Lucida Sans"/>
      <w:b/>
      <w:snapToGrid w:val="0"/>
      <w:sz w:val="28"/>
      <w:szCs w:val="20"/>
      <w:lang w:val="en-GB"/>
    </w:rPr>
  </w:style>
  <w:style w:type="paragraph" w:styleId="Heading4">
    <w:name w:val="heading 4"/>
    <w:basedOn w:val="Normal"/>
    <w:next w:val="Normal"/>
    <w:link w:val="Heading4Char"/>
    <w:qFormat/>
    <w:rsid w:val="000722FF"/>
    <w:pPr>
      <w:keepNext/>
      <w:numPr>
        <w:numId w:val="1"/>
      </w:numPr>
      <w:jc w:val="both"/>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722FF"/>
    <w:rPr>
      <w:rFonts w:ascii="Arial Narrow" w:hAnsi="Arial Narrow"/>
      <w:b/>
      <w:sz w:val="24"/>
      <w:szCs w:val="24"/>
    </w:rPr>
  </w:style>
  <w:style w:type="character" w:customStyle="1" w:styleId="Heading2Char">
    <w:name w:val="Heading 2 Char"/>
    <w:basedOn w:val="DefaultParagraphFont"/>
    <w:link w:val="Heading2"/>
    <w:rsid w:val="000722FF"/>
    <w:rPr>
      <w:rFonts w:ascii="Arial Narrow" w:hAnsi="Arial Narrow"/>
      <w:b/>
      <w:bCs/>
      <w:szCs w:val="24"/>
    </w:rPr>
  </w:style>
  <w:style w:type="character" w:customStyle="1" w:styleId="Heading3Char">
    <w:name w:val="Heading 3 Char"/>
    <w:basedOn w:val="DefaultParagraphFont"/>
    <w:link w:val="Heading3"/>
    <w:rsid w:val="000722FF"/>
    <w:rPr>
      <w:rFonts w:ascii="Lucida Sans" w:hAnsi="Lucida Sans"/>
      <w:b/>
      <w:snapToGrid w:val="0"/>
      <w:sz w:val="28"/>
      <w:lang w:val="en-GB"/>
    </w:rPr>
  </w:style>
  <w:style w:type="character" w:customStyle="1" w:styleId="Heading4Char">
    <w:name w:val="Heading 4 Char"/>
    <w:basedOn w:val="DefaultParagraphFont"/>
    <w:link w:val="Heading4"/>
    <w:rsid w:val="000722FF"/>
    <w:rPr>
      <w:b/>
      <w:bCs/>
      <w:sz w:val="24"/>
      <w:szCs w:val="24"/>
    </w:rPr>
  </w:style>
  <w:style w:type="paragraph" w:styleId="Title">
    <w:name w:val="Title"/>
    <w:basedOn w:val="Normal"/>
    <w:link w:val="TitleChar"/>
    <w:qFormat/>
    <w:rsid w:val="000722FF"/>
    <w:pPr>
      <w:jc w:val="center"/>
    </w:pPr>
    <w:rPr>
      <w:rFonts w:ascii="Arial" w:hAnsi="Arial" w:cs="Arial"/>
      <w:b/>
      <w:bCs/>
      <w:szCs w:val="20"/>
      <w:lang w:val="en-GB"/>
    </w:rPr>
  </w:style>
  <w:style w:type="character" w:customStyle="1" w:styleId="TitleChar">
    <w:name w:val="Title Char"/>
    <w:basedOn w:val="DefaultParagraphFont"/>
    <w:link w:val="Title"/>
    <w:rsid w:val="000722FF"/>
    <w:rPr>
      <w:rFonts w:ascii="Arial" w:hAnsi="Arial" w:cs="Arial"/>
      <w:b/>
      <w:bCs/>
      <w:sz w:val="24"/>
      <w:lang w:val="en-GB"/>
    </w:rPr>
  </w:style>
  <w:style w:type="paragraph" w:styleId="Subtitle">
    <w:name w:val="Subtitle"/>
    <w:basedOn w:val="Normal"/>
    <w:link w:val="SubtitleChar"/>
    <w:qFormat/>
    <w:rsid w:val="000722FF"/>
    <w:pPr>
      <w:widowControl w:val="0"/>
      <w:tabs>
        <w:tab w:val="left" w:pos="-1440"/>
      </w:tabs>
      <w:ind w:left="2160" w:hanging="2160"/>
      <w:jc w:val="center"/>
    </w:pPr>
    <w:rPr>
      <w:b/>
      <w:snapToGrid w:val="0"/>
      <w:sz w:val="28"/>
      <w:szCs w:val="20"/>
      <w:lang w:val="en-GB"/>
    </w:rPr>
  </w:style>
  <w:style w:type="character" w:customStyle="1" w:styleId="SubtitleChar">
    <w:name w:val="Subtitle Char"/>
    <w:basedOn w:val="DefaultParagraphFont"/>
    <w:link w:val="Subtitle"/>
    <w:rsid w:val="000722FF"/>
    <w:rPr>
      <w:b/>
      <w:snapToGrid w:val="0"/>
      <w:sz w:val="28"/>
      <w:lang w:val="en-GB"/>
    </w:rPr>
  </w:style>
  <w:style w:type="paragraph" w:styleId="ListParagraph">
    <w:name w:val="List Paragraph"/>
    <w:basedOn w:val="Normal"/>
    <w:uiPriority w:val="34"/>
    <w:qFormat/>
    <w:rsid w:val="000722FF"/>
    <w:pPr>
      <w:ind w:left="720"/>
    </w:pPr>
  </w:style>
  <w:style w:type="paragraph" w:styleId="BalloonText">
    <w:name w:val="Balloon Text"/>
    <w:basedOn w:val="Normal"/>
    <w:link w:val="BalloonTextChar"/>
    <w:uiPriority w:val="99"/>
    <w:semiHidden/>
    <w:unhideWhenUsed/>
    <w:rsid w:val="00A05DDC"/>
    <w:rPr>
      <w:rFonts w:ascii="Tahoma" w:hAnsi="Tahoma" w:cs="Tahoma"/>
      <w:sz w:val="16"/>
      <w:szCs w:val="16"/>
    </w:rPr>
  </w:style>
  <w:style w:type="character" w:customStyle="1" w:styleId="BalloonTextChar">
    <w:name w:val="Balloon Text Char"/>
    <w:basedOn w:val="DefaultParagraphFont"/>
    <w:link w:val="BalloonText"/>
    <w:uiPriority w:val="99"/>
    <w:semiHidden/>
    <w:rsid w:val="00A05DDC"/>
    <w:rPr>
      <w:rFonts w:ascii="Tahoma" w:hAnsi="Tahoma" w:cs="Tahoma"/>
      <w:sz w:val="16"/>
      <w:szCs w:val="16"/>
    </w:rPr>
  </w:style>
  <w:style w:type="paragraph" w:styleId="Header">
    <w:name w:val="header"/>
    <w:basedOn w:val="Normal"/>
    <w:link w:val="HeaderChar"/>
    <w:uiPriority w:val="99"/>
    <w:unhideWhenUsed/>
    <w:rsid w:val="007B3AB9"/>
    <w:pPr>
      <w:tabs>
        <w:tab w:val="center" w:pos="4513"/>
        <w:tab w:val="right" w:pos="9026"/>
      </w:tabs>
    </w:pPr>
  </w:style>
  <w:style w:type="character" w:customStyle="1" w:styleId="HeaderChar">
    <w:name w:val="Header Char"/>
    <w:basedOn w:val="DefaultParagraphFont"/>
    <w:link w:val="Header"/>
    <w:uiPriority w:val="99"/>
    <w:rsid w:val="007B3AB9"/>
    <w:rPr>
      <w:sz w:val="24"/>
      <w:szCs w:val="24"/>
    </w:rPr>
  </w:style>
  <w:style w:type="paragraph" w:styleId="Footer">
    <w:name w:val="footer"/>
    <w:basedOn w:val="Normal"/>
    <w:link w:val="FooterChar"/>
    <w:uiPriority w:val="99"/>
    <w:unhideWhenUsed/>
    <w:rsid w:val="007B3AB9"/>
    <w:pPr>
      <w:tabs>
        <w:tab w:val="center" w:pos="4513"/>
        <w:tab w:val="right" w:pos="9026"/>
      </w:tabs>
    </w:pPr>
  </w:style>
  <w:style w:type="character" w:customStyle="1" w:styleId="FooterChar">
    <w:name w:val="Footer Char"/>
    <w:basedOn w:val="DefaultParagraphFont"/>
    <w:link w:val="Footer"/>
    <w:uiPriority w:val="99"/>
    <w:rsid w:val="007B3AB9"/>
    <w:rPr>
      <w:sz w:val="24"/>
      <w:szCs w:val="24"/>
    </w:rPr>
  </w:style>
  <w:style w:type="character" w:styleId="CommentReference">
    <w:name w:val="annotation reference"/>
    <w:basedOn w:val="DefaultParagraphFont"/>
    <w:uiPriority w:val="99"/>
    <w:semiHidden/>
    <w:unhideWhenUsed/>
    <w:rsid w:val="00F27D1B"/>
    <w:rPr>
      <w:sz w:val="16"/>
      <w:szCs w:val="16"/>
    </w:rPr>
  </w:style>
  <w:style w:type="paragraph" w:styleId="CommentText">
    <w:name w:val="annotation text"/>
    <w:basedOn w:val="Normal"/>
    <w:link w:val="CommentTextChar"/>
    <w:uiPriority w:val="99"/>
    <w:semiHidden/>
    <w:unhideWhenUsed/>
    <w:rsid w:val="00F27D1B"/>
    <w:rPr>
      <w:sz w:val="20"/>
      <w:szCs w:val="20"/>
    </w:rPr>
  </w:style>
  <w:style w:type="character" w:customStyle="1" w:styleId="CommentTextChar">
    <w:name w:val="Comment Text Char"/>
    <w:basedOn w:val="DefaultParagraphFont"/>
    <w:link w:val="CommentText"/>
    <w:uiPriority w:val="99"/>
    <w:semiHidden/>
    <w:rsid w:val="00F27D1B"/>
  </w:style>
  <w:style w:type="paragraph" w:styleId="CommentSubject">
    <w:name w:val="annotation subject"/>
    <w:basedOn w:val="CommentText"/>
    <w:next w:val="CommentText"/>
    <w:link w:val="CommentSubjectChar"/>
    <w:uiPriority w:val="99"/>
    <w:semiHidden/>
    <w:unhideWhenUsed/>
    <w:rsid w:val="00F27D1B"/>
    <w:rPr>
      <w:b/>
      <w:bCs/>
    </w:rPr>
  </w:style>
  <w:style w:type="character" w:customStyle="1" w:styleId="CommentSubjectChar">
    <w:name w:val="Comment Subject Char"/>
    <w:basedOn w:val="CommentTextChar"/>
    <w:link w:val="CommentSubject"/>
    <w:uiPriority w:val="99"/>
    <w:semiHidden/>
    <w:rsid w:val="00F27D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0B31F0-D24C-4B40-A157-1CE391C66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571</Words>
  <Characters>3258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TMotebo</dc:creator>
  <cp:lastModifiedBy>Thando</cp:lastModifiedBy>
  <cp:revision>2</cp:revision>
  <dcterms:created xsi:type="dcterms:W3CDTF">2013-07-10T13:06:00Z</dcterms:created>
  <dcterms:modified xsi:type="dcterms:W3CDTF">2013-07-10T13:06:00Z</dcterms:modified>
</cp:coreProperties>
</file>